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A2" w:rsidRDefault="004504A2" w:rsidP="004504A2">
      <w:pPr>
        <w:jc w:val="center"/>
        <w:rPr>
          <w:sz w:val="32"/>
          <w:szCs w:val="32"/>
        </w:rPr>
      </w:pPr>
      <w:r>
        <w:rPr>
          <w:sz w:val="32"/>
          <w:szCs w:val="32"/>
        </w:rPr>
        <w:t>Бланк организации</w:t>
      </w:r>
    </w:p>
    <w:p w:rsidR="004504A2" w:rsidRDefault="004504A2" w:rsidP="004504A2">
      <w:pPr>
        <w:jc w:val="center"/>
        <w:rPr>
          <w:sz w:val="32"/>
          <w:szCs w:val="32"/>
        </w:rPr>
      </w:pPr>
    </w:p>
    <w:p w:rsidR="004504A2" w:rsidRDefault="004504A2" w:rsidP="004504A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4504A2" w:rsidRDefault="004504A2" w:rsidP="004504A2"/>
    <w:p w:rsidR="004504A2" w:rsidRDefault="004504A2" w:rsidP="004504A2"/>
    <w:p w:rsidR="004504A2" w:rsidRDefault="004504A2" w:rsidP="004504A2">
      <w:pPr>
        <w:rPr>
          <w:sz w:val="24"/>
          <w:szCs w:val="24"/>
        </w:rPr>
      </w:pPr>
    </w:p>
    <w:p w:rsidR="004504A2" w:rsidRDefault="004504A2" w:rsidP="004504A2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                </w:t>
      </w:r>
      <w:r w:rsidR="009A38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номер </w:t>
      </w:r>
    </w:p>
    <w:p w:rsidR="004504A2" w:rsidRDefault="004504A2" w:rsidP="004504A2">
      <w:pPr>
        <w:rPr>
          <w:sz w:val="28"/>
          <w:szCs w:val="28"/>
        </w:rPr>
      </w:pPr>
    </w:p>
    <w:p w:rsidR="004504A2" w:rsidRDefault="004504A2" w:rsidP="004504A2">
      <w:pPr>
        <w:rPr>
          <w:sz w:val="28"/>
          <w:szCs w:val="28"/>
        </w:rPr>
      </w:pPr>
      <w:r>
        <w:rPr>
          <w:sz w:val="28"/>
          <w:szCs w:val="28"/>
        </w:rPr>
        <w:t>О назначении наставников и формировании наставнических пар</w:t>
      </w:r>
    </w:p>
    <w:p w:rsidR="004504A2" w:rsidRDefault="004504A2" w:rsidP="004504A2">
      <w:pPr>
        <w:rPr>
          <w:sz w:val="28"/>
          <w:szCs w:val="28"/>
        </w:rPr>
      </w:pPr>
    </w:p>
    <w:p w:rsidR="004504A2" w:rsidRDefault="004504A2" w:rsidP="004504A2">
      <w:pPr>
        <w:rPr>
          <w:sz w:val="28"/>
          <w:szCs w:val="28"/>
        </w:rPr>
      </w:pPr>
    </w:p>
    <w:p w:rsidR="004504A2" w:rsidRDefault="004504A2" w:rsidP="00450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D4AD4" w:rsidRPr="003D4AD4">
        <w:rPr>
          <w:sz w:val="28"/>
          <w:szCs w:val="28"/>
        </w:rPr>
        <w:t>План</w:t>
      </w:r>
      <w:r w:rsidR="003D4AD4">
        <w:rPr>
          <w:sz w:val="28"/>
          <w:szCs w:val="28"/>
        </w:rPr>
        <w:t>ом</w:t>
      </w:r>
      <w:r w:rsidR="003D4AD4" w:rsidRPr="003D4AD4">
        <w:rPr>
          <w:sz w:val="28"/>
          <w:szCs w:val="28"/>
        </w:rPr>
        <w:t xml:space="preserve"> работы по исполнению мероприятий в рамках реализации наставнической деятельности в (</w:t>
      </w:r>
      <w:r w:rsidR="003D4AD4" w:rsidRPr="003D4AD4">
        <w:rPr>
          <w:sz w:val="28"/>
          <w:szCs w:val="28"/>
          <w:highlight w:val="yellow"/>
        </w:rPr>
        <w:t>наименование учреждения</w:t>
      </w:r>
      <w:r w:rsidR="003D4AD4" w:rsidRPr="003D4AD4">
        <w:rPr>
          <w:sz w:val="28"/>
          <w:szCs w:val="28"/>
        </w:rPr>
        <w:t>)</w:t>
      </w:r>
      <w:r>
        <w:rPr>
          <w:sz w:val="28"/>
          <w:szCs w:val="28"/>
        </w:rPr>
        <w:t xml:space="preserve">, утвержденным приказом директора от </w:t>
      </w:r>
      <w:r w:rsidRPr="00D779EB">
        <w:rPr>
          <w:sz w:val="28"/>
          <w:szCs w:val="28"/>
        </w:rPr>
        <w:t>«___» ________ 20</w:t>
      </w:r>
      <w:r w:rsidR="009A3808" w:rsidRPr="00D779EB">
        <w:rPr>
          <w:sz w:val="28"/>
          <w:szCs w:val="28"/>
        </w:rPr>
        <w:t xml:space="preserve"> </w:t>
      </w:r>
      <w:r w:rsidRPr="00D779EB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4504A2" w:rsidRDefault="004504A2" w:rsidP="004504A2">
      <w:pPr>
        <w:jc w:val="both"/>
        <w:rPr>
          <w:sz w:val="28"/>
          <w:szCs w:val="28"/>
        </w:rPr>
      </w:pPr>
    </w:p>
    <w:p w:rsidR="004504A2" w:rsidRDefault="004504A2" w:rsidP="004504A2">
      <w:pPr>
        <w:jc w:val="both"/>
        <w:rPr>
          <w:sz w:val="28"/>
          <w:szCs w:val="28"/>
        </w:rPr>
      </w:pPr>
    </w:p>
    <w:p w:rsidR="004504A2" w:rsidRDefault="004504A2" w:rsidP="004504A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4504A2" w:rsidRDefault="004504A2" w:rsidP="004504A2">
      <w:pPr>
        <w:jc w:val="both"/>
        <w:rPr>
          <w:sz w:val="28"/>
          <w:szCs w:val="28"/>
        </w:rPr>
      </w:pPr>
    </w:p>
    <w:p w:rsidR="004504A2" w:rsidRDefault="004504A2" w:rsidP="004504A2">
      <w:pPr>
        <w:pStyle w:val="a3"/>
        <w:widowControl/>
        <w:numPr>
          <w:ilvl w:val="0"/>
          <w:numId w:val="1"/>
        </w:numPr>
        <w:autoSpaceDE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Назначить наставниками (ФИО, должность). </w:t>
      </w:r>
    </w:p>
    <w:p w:rsidR="004504A2" w:rsidRDefault="004504A2" w:rsidP="004504A2">
      <w:pPr>
        <w:pStyle w:val="a3"/>
        <w:widowControl/>
        <w:numPr>
          <w:ilvl w:val="0"/>
          <w:numId w:val="1"/>
        </w:numPr>
        <w:autoSpaceDE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Сформировать следующие наставнические пары:</w:t>
      </w:r>
    </w:p>
    <w:p w:rsidR="004504A2" w:rsidRDefault="004504A2" w:rsidP="004504A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наставник (ФИО) – наставляемый (ФИО);</w:t>
      </w:r>
    </w:p>
    <w:p w:rsidR="004504A2" w:rsidRDefault="004504A2" w:rsidP="004504A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наставник (ФИО) – наставляемый (ФИО);</w:t>
      </w:r>
    </w:p>
    <w:p w:rsidR="004504A2" w:rsidRDefault="004504A2" w:rsidP="004504A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наставник (ФИО) – наставляемый (ФИО) </w:t>
      </w:r>
      <w:r>
        <w:rPr>
          <w:sz w:val="28"/>
          <w:szCs w:val="28"/>
          <w:highlight w:val="yellow"/>
        </w:rPr>
        <w:t xml:space="preserve">и </w:t>
      </w:r>
      <w:proofErr w:type="spellStart"/>
      <w:r>
        <w:rPr>
          <w:sz w:val="28"/>
          <w:szCs w:val="28"/>
          <w:highlight w:val="yellow"/>
        </w:rPr>
        <w:t>т.д</w:t>
      </w:r>
      <w:proofErr w:type="spellEnd"/>
      <w:r>
        <w:rPr>
          <w:sz w:val="28"/>
          <w:szCs w:val="28"/>
          <w:highlight w:val="yellow"/>
        </w:rPr>
        <w:t xml:space="preserve"> по числу пар</w:t>
      </w:r>
      <w:r>
        <w:rPr>
          <w:sz w:val="28"/>
          <w:szCs w:val="28"/>
        </w:rPr>
        <w:t>.</w:t>
      </w:r>
    </w:p>
    <w:p w:rsidR="004504A2" w:rsidRDefault="004504A2" w:rsidP="004504A2">
      <w:pPr>
        <w:ind w:firstLine="709"/>
        <w:jc w:val="both"/>
        <w:rPr>
          <w:sz w:val="28"/>
          <w:szCs w:val="28"/>
        </w:rPr>
      </w:pPr>
    </w:p>
    <w:p w:rsidR="004504A2" w:rsidRDefault="004504A2" w:rsidP="004504A2">
      <w:pPr>
        <w:pStyle w:val="a3"/>
        <w:widowControl/>
        <w:numPr>
          <w:ilvl w:val="0"/>
          <w:numId w:val="1"/>
        </w:numPr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Куратору наставнических пар (ФИО)</w:t>
      </w:r>
      <w:r w:rsidR="009A38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504A2" w:rsidRDefault="00A149A0" w:rsidP="004504A2">
      <w:pPr>
        <w:pStyle w:val="a3"/>
        <w:widowControl/>
        <w:numPr>
          <w:ilvl w:val="1"/>
          <w:numId w:val="1"/>
        </w:numPr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наставническим парам</w:t>
      </w:r>
      <w:r w:rsidR="004504A2">
        <w:rPr>
          <w:sz w:val="28"/>
          <w:szCs w:val="28"/>
        </w:rPr>
        <w:t xml:space="preserve"> в </w:t>
      </w:r>
      <w:r w:rsidR="009A3808">
        <w:rPr>
          <w:sz w:val="28"/>
          <w:szCs w:val="28"/>
        </w:rPr>
        <w:t xml:space="preserve">реализации </w:t>
      </w:r>
      <w:r w:rsidR="00D779EB">
        <w:rPr>
          <w:sz w:val="28"/>
          <w:szCs w:val="28"/>
        </w:rPr>
        <w:t xml:space="preserve">и корректировке программ </w:t>
      </w:r>
      <w:r w:rsidR="009A3808">
        <w:rPr>
          <w:sz w:val="28"/>
          <w:szCs w:val="28"/>
        </w:rPr>
        <w:t>наставнического сопровождения</w:t>
      </w:r>
      <w:r w:rsidR="004504A2">
        <w:rPr>
          <w:sz w:val="28"/>
          <w:szCs w:val="28"/>
        </w:rPr>
        <w:t>.</w:t>
      </w:r>
    </w:p>
    <w:p w:rsidR="004504A2" w:rsidRDefault="004504A2" w:rsidP="004504A2">
      <w:pPr>
        <w:pStyle w:val="a3"/>
        <w:widowControl/>
        <w:numPr>
          <w:ilvl w:val="1"/>
          <w:numId w:val="1"/>
        </w:numPr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Отслеживать </w:t>
      </w:r>
      <w:r w:rsidR="009A3808">
        <w:rPr>
          <w:sz w:val="28"/>
          <w:szCs w:val="28"/>
        </w:rPr>
        <w:t>результаты реализации программ наставнического сопровождения</w:t>
      </w:r>
      <w:r>
        <w:rPr>
          <w:sz w:val="28"/>
          <w:szCs w:val="28"/>
        </w:rPr>
        <w:t>.</w:t>
      </w:r>
    </w:p>
    <w:p w:rsidR="00A149A0" w:rsidRDefault="00A149A0" w:rsidP="004504A2">
      <w:pPr>
        <w:pStyle w:val="a3"/>
        <w:widowControl/>
        <w:numPr>
          <w:ilvl w:val="1"/>
          <w:numId w:val="1"/>
        </w:numPr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иных специалистов по запросу наставника.</w:t>
      </w:r>
    </w:p>
    <w:p w:rsidR="004504A2" w:rsidRDefault="004504A2" w:rsidP="004504A2">
      <w:pPr>
        <w:pStyle w:val="a3"/>
        <w:widowControl/>
        <w:numPr>
          <w:ilvl w:val="1"/>
          <w:numId w:val="1"/>
        </w:numPr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Отчитываться координатору о реализации цикла наставнической работы</w:t>
      </w:r>
      <w:r w:rsidR="00A149A0">
        <w:rPr>
          <w:sz w:val="28"/>
          <w:szCs w:val="28"/>
        </w:rPr>
        <w:t xml:space="preserve"> в соответствии </w:t>
      </w:r>
      <w:bookmarkStart w:id="0" w:name="_GoBack"/>
      <w:bookmarkEnd w:id="0"/>
      <w:r w:rsidR="00A149A0">
        <w:rPr>
          <w:sz w:val="28"/>
          <w:szCs w:val="28"/>
        </w:rPr>
        <w:t>с установленными сроками</w:t>
      </w:r>
      <w:r>
        <w:rPr>
          <w:sz w:val="28"/>
          <w:szCs w:val="28"/>
        </w:rPr>
        <w:t>.</w:t>
      </w:r>
    </w:p>
    <w:p w:rsidR="004504A2" w:rsidRDefault="004504A2" w:rsidP="004504A2">
      <w:pPr>
        <w:pStyle w:val="a3"/>
        <w:widowControl/>
        <w:numPr>
          <w:ilvl w:val="0"/>
          <w:numId w:val="1"/>
        </w:numPr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4504A2" w:rsidRDefault="004504A2" w:rsidP="004504A2">
      <w:pPr>
        <w:pStyle w:val="a3"/>
        <w:jc w:val="both"/>
        <w:rPr>
          <w:sz w:val="28"/>
          <w:szCs w:val="28"/>
        </w:rPr>
      </w:pPr>
    </w:p>
    <w:p w:rsidR="004504A2" w:rsidRDefault="004504A2" w:rsidP="004504A2">
      <w:pPr>
        <w:pStyle w:val="a3"/>
        <w:jc w:val="both"/>
        <w:rPr>
          <w:sz w:val="28"/>
          <w:szCs w:val="28"/>
        </w:rPr>
      </w:pPr>
    </w:p>
    <w:p w:rsidR="004504A2" w:rsidRDefault="004504A2" w:rsidP="004504A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  ФИО</w:t>
      </w:r>
    </w:p>
    <w:p w:rsidR="0070463B" w:rsidRDefault="0070463B"/>
    <w:sectPr w:rsidR="0070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</w:lvl>
    <w:lvl w:ilvl="2">
      <w:start w:val="1"/>
      <w:numFmt w:val="decimal"/>
      <w:isLgl/>
      <w:lvlText w:val="%1.%2.%3"/>
      <w:lvlJc w:val="left"/>
      <w:pPr>
        <w:ind w:left="2290" w:hanging="720"/>
      </w:pPr>
    </w:lvl>
    <w:lvl w:ilvl="3">
      <w:start w:val="1"/>
      <w:numFmt w:val="decimal"/>
      <w:isLgl/>
      <w:lvlText w:val="%1.%2.%3.%4"/>
      <w:lvlJc w:val="left"/>
      <w:pPr>
        <w:ind w:left="2650" w:hanging="720"/>
      </w:pPr>
    </w:lvl>
    <w:lvl w:ilvl="4">
      <w:start w:val="1"/>
      <w:numFmt w:val="decimal"/>
      <w:isLgl/>
      <w:lvlText w:val="%1.%2.%3.%4.%5"/>
      <w:lvlJc w:val="left"/>
      <w:pPr>
        <w:ind w:left="3370" w:hanging="1080"/>
      </w:pPr>
    </w:lvl>
    <w:lvl w:ilvl="5">
      <w:start w:val="1"/>
      <w:numFmt w:val="decimal"/>
      <w:isLgl/>
      <w:lvlText w:val="%1.%2.%3.%4.%5.%6"/>
      <w:lvlJc w:val="left"/>
      <w:pPr>
        <w:ind w:left="3730" w:hanging="1080"/>
      </w:pPr>
    </w:lvl>
    <w:lvl w:ilvl="6">
      <w:start w:val="1"/>
      <w:numFmt w:val="decimal"/>
      <w:isLgl/>
      <w:lvlText w:val="%1.%2.%3.%4.%5.%6.%7"/>
      <w:lvlJc w:val="left"/>
      <w:pPr>
        <w:ind w:left="4450" w:hanging="1440"/>
      </w:p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6C"/>
    <w:rsid w:val="0029086C"/>
    <w:rsid w:val="003D4AD4"/>
    <w:rsid w:val="004504A2"/>
    <w:rsid w:val="0070463B"/>
    <w:rsid w:val="008904A8"/>
    <w:rsid w:val="009A3808"/>
    <w:rsid w:val="00A149A0"/>
    <w:rsid w:val="00D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E043"/>
  <w15:chartTrackingRefBased/>
  <w15:docId w15:val="{50051142-06C3-44C6-A0E5-241CA084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A2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Анастасия Александровна</dc:creator>
  <cp:keywords/>
  <dc:description/>
  <cp:lastModifiedBy>Позднякова Анастасия Александровна</cp:lastModifiedBy>
  <cp:revision>7</cp:revision>
  <dcterms:created xsi:type="dcterms:W3CDTF">2024-09-10T11:26:00Z</dcterms:created>
  <dcterms:modified xsi:type="dcterms:W3CDTF">2024-09-18T09:20:00Z</dcterms:modified>
</cp:coreProperties>
</file>